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EC37C" w14:textId="2F09AC77" w:rsidR="00B2747D" w:rsidRDefault="007557C6" w:rsidP="007557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557C6">
        <w:rPr>
          <w:rFonts w:ascii="Arial" w:hAnsi="Arial" w:cs="Arial"/>
          <w:b/>
          <w:bCs/>
          <w:sz w:val="28"/>
          <w:szCs w:val="28"/>
        </w:rPr>
        <w:t>Window Clings</w:t>
      </w:r>
    </w:p>
    <w:p w14:paraId="6B194508" w14:textId="28EB17D1" w:rsidR="007557C6" w:rsidRDefault="00554994" w:rsidP="007557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two pdf files included in the press kit.  Send either </w:t>
      </w:r>
      <w:r w:rsidRPr="00554994">
        <w:rPr>
          <w:rFonts w:ascii="Arial" w:hAnsi="Arial" w:cs="Arial"/>
        </w:rPr>
        <w:t>window_cling_blue.pdf</w:t>
      </w:r>
      <w:r>
        <w:rPr>
          <w:rFonts w:ascii="Arial" w:hAnsi="Arial" w:cs="Arial"/>
        </w:rPr>
        <w:t xml:space="preserve"> or </w:t>
      </w:r>
      <w:r w:rsidRPr="00554994">
        <w:rPr>
          <w:rFonts w:ascii="Arial" w:hAnsi="Arial" w:cs="Arial"/>
        </w:rPr>
        <w:t>window_cling_white.pdf</w:t>
      </w:r>
      <w:r>
        <w:rPr>
          <w:rFonts w:ascii="Arial" w:hAnsi="Arial" w:cs="Arial"/>
        </w:rPr>
        <w:t xml:space="preserve"> to your print vendor.</w:t>
      </w:r>
    </w:p>
    <w:p w14:paraId="23F97AB8" w14:textId="7E7091A7" w:rsidR="007557C6" w:rsidRDefault="007557C6" w:rsidP="007557C6">
      <w:pPr>
        <w:rPr>
          <w:rFonts w:ascii="Arial" w:hAnsi="Arial" w:cs="Arial"/>
        </w:rPr>
      </w:pPr>
      <w:r>
        <w:rPr>
          <w:rFonts w:ascii="Arial" w:hAnsi="Arial" w:cs="Arial"/>
        </w:rPr>
        <w:t>Proud recipient of the 2024 Governor’s Award of Excellence.</w:t>
      </w:r>
    </w:p>
    <w:p w14:paraId="2A4366F0" w14:textId="2A6C2962" w:rsidR="00554994" w:rsidRPr="00965102" w:rsidRDefault="00554994" w:rsidP="00554994">
      <w:pPr>
        <w:jc w:val="center"/>
        <w:rPr>
          <w:rFonts w:ascii="Arial" w:hAnsi="Arial" w:cs="Arial"/>
        </w:rPr>
      </w:pPr>
      <w:r w:rsidRPr="00554994">
        <w:rPr>
          <w:rFonts w:ascii="Arial" w:hAnsi="Arial" w:cs="Arial"/>
          <w:noProof/>
        </w:rPr>
        <w:drawing>
          <wp:inline distT="0" distB="0" distL="0" distR="0" wp14:anchorId="127C54E5" wp14:editId="030F3165">
            <wp:extent cx="4181475" cy="4171950"/>
            <wp:effectExtent l="0" t="0" r="0" b="0"/>
            <wp:docPr id="162116550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65503" name="Graphic 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E01FA" w14:textId="77777777" w:rsidR="007557C6" w:rsidRPr="007557C6" w:rsidRDefault="007557C6" w:rsidP="007557C6">
      <w:pPr>
        <w:jc w:val="center"/>
        <w:rPr>
          <w:rFonts w:ascii="Arial" w:hAnsi="Arial" w:cs="Arial"/>
          <w:sz w:val="28"/>
          <w:szCs w:val="28"/>
        </w:rPr>
      </w:pPr>
    </w:p>
    <w:sectPr w:rsidR="007557C6" w:rsidRPr="00755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C6"/>
    <w:rsid w:val="00242D57"/>
    <w:rsid w:val="004061C0"/>
    <w:rsid w:val="00534F92"/>
    <w:rsid w:val="00554994"/>
    <w:rsid w:val="007557C6"/>
    <w:rsid w:val="009E0268"/>
    <w:rsid w:val="00B2747D"/>
    <w:rsid w:val="00B40474"/>
    <w:rsid w:val="00B97F20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D6E4"/>
  <w15:chartTrackingRefBased/>
  <w15:docId w15:val="{4ADF0BEE-5C84-4856-A55A-E48EBC4D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87A1D50241E43B0AAAB4ACCA1FA4B" ma:contentTypeVersion="17" ma:contentTypeDescription="Create a new document." ma:contentTypeScope="" ma:versionID="c7ba49d696cb61df4203cdbc5ff6bfa5">
  <xsd:schema xmlns:xsd="http://www.w3.org/2001/XMLSchema" xmlns:xs="http://www.w3.org/2001/XMLSchema" xmlns:p="http://schemas.microsoft.com/office/2006/metadata/properties" xmlns:ns1="http://schemas.microsoft.com/sharepoint/v3" xmlns:ns2="fe5fd525-c342-48fc-b0cb-8f41ac67e88d" xmlns:ns3="e919c614-f9ec-46aa-b206-2a3e6d35416e" targetNamespace="http://schemas.microsoft.com/office/2006/metadata/properties" ma:root="true" ma:fieldsID="cc2b74ca2bbc5a801f005cc39cbc893d" ns1:_="" ns2:_="" ns3:_="">
    <xsd:import namespace="http://schemas.microsoft.com/sharepoint/v3"/>
    <xsd:import namespace="fe5fd525-c342-48fc-b0cb-8f41ac67e88d"/>
    <xsd:import namespace="e919c614-f9ec-46aa-b206-2a3e6d35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d525-c342-48fc-b0cb-8f41ac67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327c4-83f8-43ad-b698-322bf308e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c614-f9ec-46aa-b206-2a3e6d354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57eeb0-e0e3-445b-a78f-8fed4fd63664}" ma:internalName="TaxCatchAll" ma:showField="CatchAllData" ma:web="e919c614-f9ec-46aa-b206-2a3e6d35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e5fd525-c342-48fc-b0cb-8f41ac67e88d">
      <Terms xmlns="http://schemas.microsoft.com/office/infopath/2007/PartnerControls"/>
    </lcf76f155ced4ddcb4097134ff3c332f>
    <TaxCatchAll xmlns="e919c614-f9ec-46aa-b206-2a3e6d35416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7B26B-02C2-4FC1-A453-5B164913C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d525-c342-48fc-b0cb-8f41ac67e88d"/>
    <ds:schemaRef ds:uri="e919c614-f9ec-46aa-b206-2a3e6d35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63AD3-9130-4FC2-B2CC-9D60AAC683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5fd525-c342-48fc-b0cb-8f41ac67e88d"/>
    <ds:schemaRef ds:uri="e919c614-f9ec-46aa-b206-2a3e6d35416e"/>
  </ds:schemaRefs>
</ds:datastoreItem>
</file>

<file path=customXml/itemProps3.xml><?xml version="1.0" encoding="utf-8"?>
<ds:datastoreItem xmlns:ds="http://schemas.openxmlformats.org/officeDocument/2006/customXml" ds:itemID="{D55C4599-5D16-49A2-884E-4F609423D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Moody</dc:creator>
  <cp:keywords/>
  <dc:description/>
  <cp:lastModifiedBy>Melriks Design</cp:lastModifiedBy>
  <cp:revision>4</cp:revision>
  <dcterms:created xsi:type="dcterms:W3CDTF">2024-08-30T12:34:00Z</dcterms:created>
  <dcterms:modified xsi:type="dcterms:W3CDTF">2024-09-08T22:05:00Z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0x010100A1187A1D50241E43B0AAAB4ACCA1FA4B</vt:lpwstr>
  </property>
  <property fmtid="{D5CDD505-2E9C-101B-9397-08002B2CF9AE}" pid="3" name="MediaServiceImageTags">
    <vt:lpwstr/>
  </property>
</Properties>
</file>